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E162" w14:textId="77777777" w:rsidR="00C63AA7" w:rsidRPr="00096E8D" w:rsidRDefault="00C63AA7" w:rsidP="00C63AA7"/>
    <w:p w14:paraId="4B2B4AF0" w14:textId="77777777" w:rsidR="00C63AA7" w:rsidRDefault="00C63AA7" w:rsidP="00C63AA7">
      <w:pPr>
        <w:pStyle w:val="NoSpacing"/>
      </w:pPr>
      <w:bookmarkStart w:id="0" w:name="_aig582tlw4qz" w:colFirst="0" w:colLast="0"/>
      <w:bookmarkEnd w:id="0"/>
      <w:r>
        <w:rPr>
          <w:noProof/>
        </w:rPr>
        <w:drawing>
          <wp:inline distT="0" distB="0" distL="0" distR="0" wp14:anchorId="45ECD601" wp14:editId="29DAC28D">
            <wp:extent cx="1115695" cy="1115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6A6F6" w14:textId="3C8BDB6E" w:rsidR="00C63AA7" w:rsidRPr="001B4958" w:rsidRDefault="00C63AA7" w:rsidP="00C63AA7">
      <w:pPr>
        <w:pStyle w:val="NoSpacing"/>
        <w:rPr>
          <w:rFonts w:ascii="Arial" w:hAnsi="Arial" w:cs="Arial"/>
        </w:rPr>
      </w:pPr>
      <w:r w:rsidRPr="001B4958">
        <w:rPr>
          <w:rFonts w:ascii="Arial" w:hAnsi="Arial" w:cs="Arial"/>
        </w:rPr>
        <w:t>True Impact Counseling Service</w:t>
      </w:r>
      <w:r w:rsidR="0064675E">
        <w:rPr>
          <w:rFonts w:ascii="Arial" w:hAnsi="Arial" w:cs="Arial"/>
        </w:rPr>
        <w:t>s</w:t>
      </w:r>
      <w:bookmarkStart w:id="1" w:name="_GoBack"/>
      <w:bookmarkEnd w:id="1"/>
      <w:r w:rsidRPr="001B4958">
        <w:rPr>
          <w:rFonts w:ascii="Arial" w:hAnsi="Arial" w:cs="Arial"/>
        </w:rPr>
        <w:t xml:space="preserve">, PLLC             </w:t>
      </w:r>
      <w:r>
        <w:rPr>
          <w:rFonts w:ascii="Arial" w:hAnsi="Arial" w:cs="Arial"/>
        </w:rPr>
        <w:t xml:space="preserve">                  </w:t>
      </w:r>
      <w:r w:rsidRPr="001B4958">
        <w:rPr>
          <w:rFonts w:ascii="Arial" w:hAnsi="Arial" w:cs="Arial"/>
        </w:rPr>
        <w:t>Travis E. Williams M.Ed., LPC, CRC</w:t>
      </w:r>
    </w:p>
    <w:p w14:paraId="69A01A09" w14:textId="5F9FAE68" w:rsidR="005E7D4F" w:rsidRDefault="00E528E4" w:rsidP="00C63A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5300 Atlantic Ave</w:t>
      </w:r>
      <w:r w:rsidR="005E7D4F">
        <w:rPr>
          <w:rFonts w:ascii="Arial" w:hAnsi="Arial" w:cs="Arial"/>
        </w:rPr>
        <w:t>.</w:t>
      </w:r>
      <w:r w:rsidR="005E7D4F">
        <w:rPr>
          <w:rFonts w:ascii="Arial" w:hAnsi="Arial" w:cs="Arial"/>
        </w:rPr>
        <w:tab/>
      </w:r>
      <w:r w:rsidR="005E7D4F">
        <w:rPr>
          <w:rFonts w:ascii="Arial" w:hAnsi="Arial" w:cs="Arial"/>
        </w:rPr>
        <w:tab/>
      </w:r>
      <w:r w:rsidR="005E7D4F">
        <w:rPr>
          <w:rFonts w:ascii="Arial" w:hAnsi="Arial" w:cs="Arial"/>
        </w:rPr>
        <w:tab/>
      </w:r>
      <w:r w:rsidR="005E7D4F">
        <w:rPr>
          <w:rFonts w:ascii="Arial" w:hAnsi="Arial" w:cs="Arial"/>
        </w:rPr>
        <w:tab/>
      </w:r>
      <w:r w:rsidR="005E7D4F" w:rsidRPr="005E7D4F">
        <w:rPr>
          <w:rFonts w:ascii="Arial" w:hAnsi="Arial" w:cs="Arial"/>
        </w:rPr>
        <w:t xml:space="preserve">                                   </w:t>
      </w:r>
      <w:r w:rsidR="005E7D4F">
        <w:rPr>
          <w:rFonts w:ascii="Arial" w:hAnsi="Arial" w:cs="Arial"/>
        </w:rPr>
        <w:tab/>
        <w:t xml:space="preserve">        </w:t>
      </w:r>
      <w:r w:rsidR="005E7D4F" w:rsidRPr="005E7D4F">
        <w:rPr>
          <w:rFonts w:ascii="Arial" w:hAnsi="Arial" w:cs="Arial"/>
        </w:rPr>
        <w:t>www.trueimpactcs.com</w:t>
      </w:r>
    </w:p>
    <w:p w14:paraId="3E13AFF9" w14:textId="79243532" w:rsidR="00C63AA7" w:rsidRDefault="005E7D4F" w:rsidP="005E7D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E528E4">
        <w:rPr>
          <w:rFonts w:ascii="Arial" w:hAnsi="Arial" w:cs="Arial"/>
        </w:rPr>
        <w:t>106-B</w:t>
      </w:r>
      <w:r w:rsidR="00C63AA7" w:rsidRPr="001B4958">
        <w:rPr>
          <w:rFonts w:ascii="Arial" w:hAnsi="Arial" w:cs="Arial"/>
        </w:rPr>
        <w:tab/>
      </w:r>
      <w:r w:rsidR="00C63AA7" w:rsidRPr="001B4958">
        <w:rPr>
          <w:rFonts w:ascii="Arial" w:hAnsi="Arial" w:cs="Arial"/>
        </w:rPr>
        <w:tab/>
      </w:r>
      <w:r w:rsidR="00C63AA7" w:rsidRPr="001B4958">
        <w:rPr>
          <w:rFonts w:ascii="Arial" w:hAnsi="Arial" w:cs="Arial"/>
        </w:rPr>
        <w:tab/>
      </w:r>
      <w:r w:rsidR="00C63AA7" w:rsidRPr="001B49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hyperlink r:id="rId8" w:history="1">
        <w:r w:rsidRPr="00A45ED2">
          <w:rPr>
            <w:rStyle w:val="Hyperlink"/>
            <w:rFonts w:ascii="Arial" w:hAnsi="Arial" w:cs="Arial"/>
          </w:rPr>
          <w:t>trueimpactcs@gmail.com</w:t>
        </w:r>
      </w:hyperlink>
    </w:p>
    <w:p w14:paraId="1452C218" w14:textId="7C8B5299" w:rsidR="005E7D4F" w:rsidRDefault="005E7D4F" w:rsidP="005E7D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Raleigh, NC 276</w:t>
      </w:r>
      <w:r w:rsidR="00E528E4">
        <w:rPr>
          <w:rFonts w:ascii="Arial" w:hAnsi="Arial" w:cs="Arial"/>
        </w:rPr>
        <w:t>09</w:t>
      </w:r>
    </w:p>
    <w:p w14:paraId="28B08106" w14:textId="16528CFD" w:rsidR="00231881" w:rsidRDefault="00231881" w:rsidP="005E7D4F">
      <w:pPr>
        <w:pStyle w:val="NoSpacing"/>
        <w:rPr>
          <w:rFonts w:ascii="Arial" w:hAnsi="Arial" w:cs="Arial"/>
        </w:rPr>
      </w:pPr>
    </w:p>
    <w:p w14:paraId="6B7D0232" w14:textId="13BA7A88" w:rsidR="00231881" w:rsidRDefault="00231881" w:rsidP="00231881">
      <w:pPr>
        <w:jc w:val="center"/>
      </w:pPr>
      <w:r>
        <w:t>Professional Disclosure Statement</w:t>
      </w:r>
    </w:p>
    <w:p w14:paraId="35CA2962" w14:textId="77777777" w:rsidR="00231881" w:rsidRDefault="00231881" w:rsidP="00231881">
      <w:r>
        <w:t xml:space="preserve"> </w:t>
      </w:r>
    </w:p>
    <w:p w14:paraId="1BDB6BD0" w14:textId="77777777" w:rsidR="00B826C0" w:rsidRDefault="00231881" w:rsidP="00231881">
      <w:pPr>
        <w:rPr>
          <w:u w:val="single"/>
        </w:rPr>
      </w:pPr>
      <w:r w:rsidRPr="00B826C0">
        <w:rPr>
          <w:u w:val="single"/>
        </w:rPr>
        <w:t>Qualifications</w:t>
      </w:r>
    </w:p>
    <w:p w14:paraId="27A259C3" w14:textId="3D9F6A3F" w:rsidR="00231881" w:rsidRDefault="00231881" w:rsidP="00231881">
      <w:r>
        <w:t xml:space="preserve"> I earned a </w:t>
      </w:r>
      <w:r w:rsidR="008A4584">
        <w:t>bachelor’s</w:t>
      </w:r>
      <w:r>
        <w:t xml:space="preserve"> </w:t>
      </w:r>
      <w:r w:rsidR="00B826C0">
        <w:t>d</w:t>
      </w:r>
      <w:r>
        <w:t xml:space="preserve">egree in Sociology from West Virginia State College located in Institute, WV in May 1997.  In August 1999 I earned a Master of Arts degree in Sociology from Marshall University in Huntington, WV.  In August 2009 I graduated with a </w:t>
      </w:r>
      <w:r w:rsidR="00B826C0">
        <w:t>Master of Education</w:t>
      </w:r>
      <w:r>
        <w:t xml:space="preserve"> in Rehabilitation Counseling.  I am a Licensed Professional Counselor my license number is 12758.  Lastly, I am a Certified Rehabilitation Counselor (CRC) my national certification number is 00111031. </w:t>
      </w:r>
    </w:p>
    <w:p w14:paraId="1A5A5A6B" w14:textId="77777777" w:rsidR="00231881" w:rsidRDefault="00231881" w:rsidP="00231881">
      <w:r>
        <w:t xml:space="preserve"> </w:t>
      </w:r>
    </w:p>
    <w:p w14:paraId="3183759C" w14:textId="77777777" w:rsidR="00B826C0" w:rsidRDefault="00231881" w:rsidP="00231881">
      <w:r w:rsidRPr="00B826C0">
        <w:rPr>
          <w:u w:val="single"/>
        </w:rPr>
        <w:t>Counseling Background</w:t>
      </w:r>
      <w:r>
        <w:t xml:space="preserve"> </w:t>
      </w:r>
    </w:p>
    <w:p w14:paraId="174B86C7" w14:textId="4BCDFEEB" w:rsidR="00231881" w:rsidRDefault="00231881" w:rsidP="00231881">
      <w:r>
        <w:t xml:space="preserve">I have 15 years of counseling experience.  My areas of focus include working with individuals diagnosed with DSM diagnoses, couples, and youth ages 14 to 21.  I also have extensive experience working with our veteran population as well as individuals living with disabilities.  My approach to counseling is eclectic, I use a blend of cognitive behavioral therapy, </w:t>
      </w:r>
      <w:r w:rsidR="00BE1A6F">
        <w:t xml:space="preserve">emotion focused therapy, </w:t>
      </w:r>
      <w:r>
        <w:t xml:space="preserve">solution focused therapy, and </w:t>
      </w:r>
      <w:r w:rsidR="00BE1A6F">
        <w:t>mindfulness training</w:t>
      </w:r>
      <w:r>
        <w:t>.</w:t>
      </w:r>
    </w:p>
    <w:p w14:paraId="477E33D8" w14:textId="77777777" w:rsidR="00231881" w:rsidRPr="00B826C0" w:rsidRDefault="00231881" w:rsidP="00231881">
      <w:pPr>
        <w:rPr>
          <w:u w:val="single"/>
        </w:rPr>
      </w:pPr>
      <w:r>
        <w:t xml:space="preserve"> </w:t>
      </w:r>
    </w:p>
    <w:p w14:paraId="4CBAE540" w14:textId="330261BC" w:rsidR="00D22B74" w:rsidRPr="00B826C0" w:rsidRDefault="00231881" w:rsidP="00231881">
      <w:pPr>
        <w:rPr>
          <w:u w:val="single"/>
        </w:rPr>
      </w:pPr>
      <w:r w:rsidRPr="00B826C0">
        <w:rPr>
          <w:u w:val="single"/>
        </w:rPr>
        <w:t>Session Fees and Length of Service</w:t>
      </w:r>
    </w:p>
    <w:p w14:paraId="4F97BE1C" w14:textId="1E2D6940" w:rsidR="00231881" w:rsidRDefault="00231881" w:rsidP="00231881">
      <w:r>
        <w:t xml:space="preserve">I accept all major credit cards and cash only. </w:t>
      </w:r>
      <w:r w:rsidR="00FC32D6">
        <w:t>All deductibles and copayments are</w:t>
      </w:r>
      <w:r>
        <w:t xml:space="preserve"> expected at the time of service. Upon request I will provide documentation to submit to client’s insurance carrier for reimbursement purposes.  I encourage my clients when possible to leverage their Flexible Spending Accounts.  While I understand that on occasion circumstances arise that are out of client’s control, any session cancelled without a 24-hour notice will be charged a no-show fee that is to be paid at the beginning of the next scheduled session.</w:t>
      </w:r>
    </w:p>
    <w:p w14:paraId="49912FB2" w14:textId="77777777" w:rsidR="00BE1A6F" w:rsidRDefault="00BE1A6F" w:rsidP="00231881"/>
    <w:p w14:paraId="61692DCD" w14:textId="77777777" w:rsidR="00BE1A6F" w:rsidRDefault="00BE1A6F" w:rsidP="00BE1A6F">
      <w:r>
        <w:t xml:space="preserve">• Initial Consultation/intake session 140.00 </w:t>
      </w:r>
    </w:p>
    <w:p w14:paraId="1B0F083D" w14:textId="77777777" w:rsidR="00BE1A6F" w:rsidRDefault="00BE1A6F" w:rsidP="00BE1A6F">
      <w:r>
        <w:t xml:space="preserve">• Individual sessions 115.00 per 50-minute session </w:t>
      </w:r>
    </w:p>
    <w:p w14:paraId="2ABBBBD1" w14:textId="77777777" w:rsidR="00BE1A6F" w:rsidRDefault="00BE1A6F" w:rsidP="00BE1A6F">
      <w:r>
        <w:t>• Couples or Family therapy sessions 130.00 per 50-minute session</w:t>
      </w:r>
    </w:p>
    <w:p w14:paraId="0BF29663" w14:textId="0E7FF690" w:rsidR="00BE1A6F" w:rsidRDefault="00BE1A6F" w:rsidP="00BE1A6F">
      <w:r>
        <w:t xml:space="preserve">• </w:t>
      </w:r>
      <w:r w:rsidR="00A040E3">
        <w:t>Pre-marital Counseling 75.00 per session or 200.00 for 5 sessions</w:t>
      </w:r>
    </w:p>
    <w:p w14:paraId="71040841" w14:textId="7140A37F" w:rsidR="00071444" w:rsidRDefault="00BE1A6F" w:rsidP="00231881">
      <w:r w:rsidRPr="00BE1A6F">
        <w:t xml:space="preserve">• No show fee is </w:t>
      </w:r>
      <w:r w:rsidR="00A040E3">
        <w:t>4</w:t>
      </w:r>
      <w:r w:rsidRPr="00BE1A6F">
        <w:t>5.00</w:t>
      </w:r>
    </w:p>
    <w:p w14:paraId="0CA9DF2F" w14:textId="6BE3C8F7" w:rsidR="00BE1A6F" w:rsidRDefault="00BE1A6F" w:rsidP="00231881"/>
    <w:p w14:paraId="4A930F4C" w14:textId="4C3BA5AD" w:rsidR="00BE1A6F" w:rsidRDefault="00BE1A6F" w:rsidP="00231881"/>
    <w:p w14:paraId="274FB345" w14:textId="77777777" w:rsidR="00BE1A6F" w:rsidRDefault="00BE1A6F" w:rsidP="00231881"/>
    <w:p w14:paraId="7FF0FBB5" w14:textId="20417E0F" w:rsidR="00071444" w:rsidRPr="00B826C0" w:rsidRDefault="00071444" w:rsidP="00231881">
      <w:pPr>
        <w:rPr>
          <w:u w:val="single"/>
        </w:rPr>
      </w:pPr>
      <w:r w:rsidRPr="00B826C0">
        <w:rPr>
          <w:u w:val="single"/>
        </w:rPr>
        <w:lastRenderedPageBreak/>
        <w:t>Insurance</w:t>
      </w:r>
    </w:p>
    <w:p w14:paraId="0B8DCD02" w14:textId="751F67C2" w:rsidR="00071444" w:rsidRDefault="00071444" w:rsidP="00231881">
      <w:r>
        <w:t xml:space="preserve">I am an in-network provider for </w:t>
      </w:r>
      <w:r w:rsidR="00B826C0">
        <w:t>Aet</w:t>
      </w:r>
      <w:r w:rsidR="00A001F2">
        <w:t>n</w:t>
      </w:r>
      <w:r w:rsidR="00B826C0">
        <w:t xml:space="preserve">a, </w:t>
      </w:r>
      <w:r>
        <w:t>Cigna</w:t>
      </w:r>
      <w:r w:rsidR="00B826C0">
        <w:t xml:space="preserve">, </w:t>
      </w:r>
      <w:r w:rsidR="00E728DB" w:rsidRPr="00E728DB">
        <w:t>Blue Cross Blue Shield North Carolina</w:t>
      </w:r>
      <w:r w:rsidR="00E728DB">
        <w:t>,</w:t>
      </w:r>
      <w:r w:rsidR="00E728DB" w:rsidRPr="00E728DB">
        <w:t xml:space="preserve"> </w:t>
      </w:r>
      <w:r w:rsidR="00B826C0">
        <w:t>Humana,</w:t>
      </w:r>
      <w:r w:rsidR="00E728DB">
        <w:t xml:space="preserve"> Optum, and United Healthcare</w:t>
      </w:r>
      <w:r w:rsidR="00B826C0">
        <w:t>.</w:t>
      </w:r>
      <w:r w:rsidR="00E728DB">
        <w:t xml:space="preserve">  </w:t>
      </w:r>
    </w:p>
    <w:p w14:paraId="5C61F38F" w14:textId="5F07E07B" w:rsidR="00231881" w:rsidRDefault="00231881" w:rsidP="00231881"/>
    <w:p w14:paraId="7645D7E5" w14:textId="77777777" w:rsidR="00D22B74" w:rsidRPr="00B826C0" w:rsidRDefault="00231881" w:rsidP="00231881">
      <w:pPr>
        <w:rPr>
          <w:u w:val="single"/>
        </w:rPr>
      </w:pPr>
      <w:r w:rsidRPr="00B826C0">
        <w:rPr>
          <w:u w:val="single"/>
        </w:rPr>
        <w:t xml:space="preserve">Use of Diagnosis </w:t>
      </w:r>
    </w:p>
    <w:p w14:paraId="63D3E47D" w14:textId="73F11C75" w:rsidR="00231881" w:rsidRDefault="00231881" w:rsidP="00231881">
      <w:r>
        <w:t xml:space="preserve">Some health insurance companies will reimburse clients for counseling services and some may not.  If a health insurance company decides to reimburse their member, most will require that </w:t>
      </w:r>
    </w:p>
    <w:p w14:paraId="52F1711E" w14:textId="3F87AAFD" w:rsidR="00231881" w:rsidRDefault="00231881" w:rsidP="00231881">
      <w:r>
        <w:t>they have a mental-health condition before they agree to reimburse their member.  Not all conditions qualify for reimbursement.  If a qualifying diagnosis is appropriate in your case, I will inform you.  Lastly, any diagnosis made will become part of your permanent insurance records.</w:t>
      </w:r>
    </w:p>
    <w:p w14:paraId="138D6058" w14:textId="77777777" w:rsidR="00231881" w:rsidRDefault="00231881" w:rsidP="00231881">
      <w:r>
        <w:t xml:space="preserve"> </w:t>
      </w:r>
    </w:p>
    <w:p w14:paraId="5DD1B36B" w14:textId="77777777" w:rsidR="00B826C0" w:rsidRPr="00B826C0" w:rsidRDefault="00231881" w:rsidP="00231881">
      <w:pPr>
        <w:rPr>
          <w:u w:val="single"/>
        </w:rPr>
      </w:pPr>
      <w:r w:rsidRPr="00B826C0">
        <w:rPr>
          <w:u w:val="single"/>
        </w:rPr>
        <w:t xml:space="preserve">Confidentiality </w:t>
      </w:r>
    </w:p>
    <w:p w14:paraId="31B5DEA5" w14:textId="30022853" w:rsidR="00231881" w:rsidRDefault="00231881" w:rsidP="00231881">
      <w:r>
        <w:t xml:space="preserve">Client’s application data, diagnosis, mental/emotional condition, and case progress notes maintained throughout the therapeutic process, becomes a permanent part of the client’s record.  This information is considered private and will be kept strictly confidential.  Moreover, this private information will not be released to other parties without a client’s written permission, and only the information a client agrees to disclose will be released.   </w:t>
      </w:r>
    </w:p>
    <w:p w14:paraId="292B2F24" w14:textId="77777777" w:rsidR="00231881" w:rsidRDefault="00231881" w:rsidP="00231881">
      <w:r>
        <w:t xml:space="preserve"> </w:t>
      </w:r>
    </w:p>
    <w:p w14:paraId="520EF2D5" w14:textId="77777777" w:rsidR="00B826C0" w:rsidRDefault="00231881" w:rsidP="00231881">
      <w:r w:rsidRPr="00B826C0">
        <w:rPr>
          <w:u w:val="single"/>
        </w:rPr>
        <w:t>Exceptions to Confidentiality clause</w:t>
      </w:r>
    </w:p>
    <w:p w14:paraId="78BC51B0" w14:textId="2286B284" w:rsidR="00231881" w:rsidRDefault="00231881" w:rsidP="00231881">
      <w:r>
        <w:t xml:space="preserve">The client has signed a release form giving me permission to disclose information </w:t>
      </w:r>
    </w:p>
    <w:p w14:paraId="6B96D66E" w14:textId="77777777" w:rsidR="00231881" w:rsidRDefault="00231881" w:rsidP="00231881">
      <w:r>
        <w:t xml:space="preserve"> </w:t>
      </w:r>
    </w:p>
    <w:p w14:paraId="14AD1FCB" w14:textId="2D850804" w:rsidR="00231881" w:rsidRDefault="00B826C0" w:rsidP="00231881">
      <w:r>
        <w:t>There is</w:t>
      </w:r>
      <w:r w:rsidR="00231881">
        <w:t xml:space="preserve"> reason to believe that a client may harm themselves, and</w:t>
      </w:r>
      <w:r>
        <w:t xml:space="preserve"> </w:t>
      </w:r>
      <w:r w:rsidR="00231881">
        <w:t xml:space="preserve">or others </w:t>
      </w:r>
    </w:p>
    <w:p w14:paraId="50A95C87" w14:textId="77777777" w:rsidR="00231881" w:rsidRDefault="00231881" w:rsidP="00231881">
      <w:r>
        <w:t xml:space="preserve"> </w:t>
      </w:r>
    </w:p>
    <w:p w14:paraId="0C4F8036" w14:textId="77777777" w:rsidR="00231881" w:rsidRDefault="00231881" w:rsidP="00231881">
      <w:r>
        <w:t xml:space="preserve">Medical Emergencies </w:t>
      </w:r>
    </w:p>
    <w:p w14:paraId="60F650F0" w14:textId="77777777" w:rsidR="00231881" w:rsidRDefault="00231881" w:rsidP="00231881">
      <w:r>
        <w:t xml:space="preserve"> </w:t>
      </w:r>
    </w:p>
    <w:p w14:paraId="648BDF4D" w14:textId="77777777" w:rsidR="00231881" w:rsidRDefault="00231881" w:rsidP="00231881">
      <w:r>
        <w:t xml:space="preserve">Judge issues a court order directing that your records be released </w:t>
      </w:r>
    </w:p>
    <w:p w14:paraId="65027E30" w14:textId="77777777" w:rsidR="00231881" w:rsidRDefault="00231881" w:rsidP="00231881">
      <w:r>
        <w:t xml:space="preserve"> </w:t>
      </w:r>
    </w:p>
    <w:p w14:paraId="2BAFE2E3" w14:textId="77777777" w:rsidR="00231881" w:rsidRDefault="00231881" w:rsidP="00231881">
      <w:r>
        <w:t xml:space="preserve">I suspect that you or a family member is a victim of child or elder abuse I am obligated by law to file a report with the proper authorities. </w:t>
      </w:r>
    </w:p>
    <w:p w14:paraId="159FE413" w14:textId="77777777" w:rsidR="00231881" w:rsidRDefault="00231881" w:rsidP="00231881">
      <w:r>
        <w:t xml:space="preserve"> </w:t>
      </w:r>
    </w:p>
    <w:p w14:paraId="31FD7CED" w14:textId="77777777" w:rsidR="00231881" w:rsidRPr="00B826C0" w:rsidRDefault="00231881" w:rsidP="00231881">
      <w:pPr>
        <w:rPr>
          <w:u w:val="single"/>
        </w:rPr>
      </w:pPr>
      <w:r w:rsidRPr="00B826C0">
        <w:rPr>
          <w:u w:val="single"/>
        </w:rPr>
        <w:t xml:space="preserve">Complaints  </w:t>
      </w:r>
    </w:p>
    <w:p w14:paraId="12176E61" w14:textId="379D143E" w:rsidR="00231881" w:rsidRDefault="00231881" w:rsidP="00231881">
      <w:r>
        <w:t xml:space="preserve"> Although clients are encouraged to discuss any concerns with me, you may file a complaint against me with the organization below should you feel I am in violation of any of these codes of ethics. I abide by the ACA Code of Ethics (http://www.counseling.org/Resources/CodeOfEthics/TP/Home/CT2.aspx).  </w:t>
      </w:r>
    </w:p>
    <w:p w14:paraId="27F242C0" w14:textId="77777777" w:rsidR="00231881" w:rsidRDefault="00231881" w:rsidP="00231881">
      <w:r>
        <w:t xml:space="preserve"> </w:t>
      </w:r>
    </w:p>
    <w:p w14:paraId="1AD4FE29" w14:textId="45B6D613" w:rsidR="00231881" w:rsidRDefault="00231881" w:rsidP="00231881">
      <w:r>
        <w:t xml:space="preserve">North Carolina Board of Licensed Professional Counselors P.O. Box 77819 Greensboro, NC 27417 Phone: 844-622-3572 or 336-217-6007 Fax: 336-217-9450 E-mail: Complaints@ncblpc.org Acceptance of Terms We agree to these terms and will abide by these guidelines. </w:t>
      </w:r>
    </w:p>
    <w:p w14:paraId="78273C90" w14:textId="77777777" w:rsidR="00231881" w:rsidRDefault="00231881" w:rsidP="00231881">
      <w:r>
        <w:t xml:space="preserve"> </w:t>
      </w:r>
    </w:p>
    <w:p w14:paraId="144B6011" w14:textId="77777777" w:rsidR="00231881" w:rsidRDefault="00231881" w:rsidP="00231881">
      <w:r>
        <w:t xml:space="preserve">Client:  ___________________________________________________   Date: _________ </w:t>
      </w:r>
    </w:p>
    <w:p w14:paraId="2AB13A7A" w14:textId="77777777" w:rsidR="00231881" w:rsidRDefault="00231881" w:rsidP="00231881">
      <w:r>
        <w:t xml:space="preserve"> </w:t>
      </w:r>
    </w:p>
    <w:p w14:paraId="77F77629" w14:textId="27FB2296" w:rsidR="00231881" w:rsidRPr="005E7D4F" w:rsidRDefault="00231881" w:rsidP="00BE1A6F">
      <w:r>
        <w:t xml:space="preserve">Counselor:  ________________________________________________   Date: _________  </w:t>
      </w:r>
      <w:r w:rsidR="002C028E">
        <w:t xml:space="preserve"> </w:t>
      </w:r>
    </w:p>
    <w:sectPr w:rsidR="00231881" w:rsidRPr="005E7D4F" w:rsidSect="000232C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52E08" w14:textId="77777777" w:rsidR="009D6431" w:rsidRDefault="009D6431">
      <w:pPr>
        <w:spacing w:line="240" w:lineRule="auto"/>
      </w:pPr>
      <w:r>
        <w:separator/>
      </w:r>
    </w:p>
  </w:endnote>
  <w:endnote w:type="continuationSeparator" w:id="0">
    <w:p w14:paraId="02FEBB6A" w14:textId="77777777" w:rsidR="009D6431" w:rsidRDefault="009D6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4AEDC" w14:textId="77777777" w:rsidR="009D6431" w:rsidRDefault="009D6431">
      <w:pPr>
        <w:spacing w:line="240" w:lineRule="auto"/>
      </w:pPr>
      <w:r>
        <w:separator/>
      </w:r>
    </w:p>
  </w:footnote>
  <w:footnote w:type="continuationSeparator" w:id="0">
    <w:p w14:paraId="15818F62" w14:textId="77777777" w:rsidR="009D6431" w:rsidRDefault="009D6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14FD" w14:textId="77777777" w:rsidR="00E750C8" w:rsidRDefault="009D6431">
    <w:pPr>
      <w:pStyle w:val="Header"/>
    </w:pPr>
    <w:r>
      <w:rPr>
        <w:noProof/>
      </w:rPr>
      <w:pict w14:anchorId="75CC8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22376" o:spid="_x0000_s2050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I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AC6B" w14:textId="77777777" w:rsidR="001B4958" w:rsidRDefault="009D6431">
    <w:pPr>
      <w:pStyle w:val="Header"/>
    </w:pPr>
  </w:p>
  <w:p w14:paraId="115973FE" w14:textId="77777777" w:rsidR="00696F6F" w:rsidRDefault="009D6431">
    <w:pPr>
      <w:jc w:val="center"/>
    </w:pPr>
    <w:r>
      <w:rPr>
        <w:noProof/>
      </w:rPr>
      <w:pict w14:anchorId="42145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22377" o:spid="_x0000_s2051" type="#_x0000_t136" style="position:absolute;left:0;text-align:left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I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C0B8" w14:textId="77777777" w:rsidR="00E750C8" w:rsidRDefault="009D6431">
    <w:pPr>
      <w:pStyle w:val="Header"/>
    </w:pPr>
    <w:r>
      <w:rPr>
        <w:noProof/>
      </w:rPr>
      <w:pict w14:anchorId="20E2F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22375" o:spid="_x0000_s2049" type="#_x0000_t136" style="position:absolute;margin-left:0;margin-top:0;width:439.9pt;height:21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I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BDD"/>
    <w:multiLevelType w:val="hybridMultilevel"/>
    <w:tmpl w:val="8744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53C32"/>
    <w:multiLevelType w:val="hybridMultilevel"/>
    <w:tmpl w:val="F606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A7"/>
    <w:rsid w:val="00032104"/>
    <w:rsid w:val="00071444"/>
    <w:rsid w:val="000842EA"/>
    <w:rsid w:val="00096E8D"/>
    <w:rsid w:val="001E3871"/>
    <w:rsid w:val="001F0E39"/>
    <w:rsid w:val="00231881"/>
    <w:rsid w:val="00264520"/>
    <w:rsid w:val="002C028E"/>
    <w:rsid w:val="00334C0A"/>
    <w:rsid w:val="00344C47"/>
    <w:rsid w:val="003F1C65"/>
    <w:rsid w:val="004A297D"/>
    <w:rsid w:val="004D53E3"/>
    <w:rsid w:val="005C0994"/>
    <w:rsid w:val="005E7D4F"/>
    <w:rsid w:val="00636575"/>
    <w:rsid w:val="0064675E"/>
    <w:rsid w:val="006B50C7"/>
    <w:rsid w:val="0070694D"/>
    <w:rsid w:val="00751B43"/>
    <w:rsid w:val="00775304"/>
    <w:rsid w:val="00812C1E"/>
    <w:rsid w:val="008A4584"/>
    <w:rsid w:val="008B6C9E"/>
    <w:rsid w:val="008C3057"/>
    <w:rsid w:val="00972093"/>
    <w:rsid w:val="009D6431"/>
    <w:rsid w:val="009E3523"/>
    <w:rsid w:val="00A001F2"/>
    <w:rsid w:val="00A040E3"/>
    <w:rsid w:val="00AB25A2"/>
    <w:rsid w:val="00B251D5"/>
    <w:rsid w:val="00B826C0"/>
    <w:rsid w:val="00BE1A6F"/>
    <w:rsid w:val="00C63AA7"/>
    <w:rsid w:val="00D22B74"/>
    <w:rsid w:val="00E30E55"/>
    <w:rsid w:val="00E40862"/>
    <w:rsid w:val="00E528E4"/>
    <w:rsid w:val="00E728DB"/>
    <w:rsid w:val="00F22BF7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6CE474"/>
  <w15:chartTrackingRefBased/>
  <w15:docId w15:val="{A175B47F-BC94-4B2D-8900-D7F115B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AA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C6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C63AA7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3AA7"/>
    <w:rPr>
      <w:rFonts w:ascii="Arial" w:eastAsia="Arial" w:hAnsi="Arial" w:cs="Arial"/>
      <w:color w:val="00000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63A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A7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63A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D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1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C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eimpactc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Williams</dc:creator>
  <cp:keywords/>
  <dc:description/>
  <cp:lastModifiedBy>Travis Williams</cp:lastModifiedBy>
  <cp:revision>13</cp:revision>
  <cp:lastPrinted>2019-08-26T00:41:00Z</cp:lastPrinted>
  <dcterms:created xsi:type="dcterms:W3CDTF">2019-01-21T18:10:00Z</dcterms:created>
  <dcterms:modified xsi:type="dcterms:W3CDTF">2020-01-04T01:35:00Z</dcterms:modified>
</cp:coreProperties>
</file>